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ind w:firstLine="5722" w:firstLineChars="1900"/>
        <w:jc w:val="both"/>
        <w:rPr>
          <w:rFonts w:ascii="宋体" w:hAnsi="宋体" w:cs="宋体"/>
          <w:color w:val="000000"/>
          <w:kern w:val="0"/>
          <w:sz w:val="27"/>
          <w:szCs w:val="27"/>
        </w:rPr>
      </w:pPr>
      <w:r>
        <w:rPr>
          <w:rFonts w:hint="eastAsia" w:ascii="宋体" w:hAnsi="宋体" w:cs="宋体"/>
          <w:b/>
          <w:color w:val="000000"/>
          <w:kern w:val="0"/>
          <w:sz w:val="30"/>
          <w:szCs w:val="30"/>
          <w:lang w:val="en-US" w:eastAsia="zh-CN"/>
        </w:rPr>
        <w:t>党建文化造型清单</w:t>
      </w:r>
    </w:p>
    <w:tbl>
      <w:tblPr>
        <w:tblStyle w:val="2"/>
        <w:tblpPr w:leftFromText="180" w:rightFromText="180" w:vertAnchor="text" w:horzAnchor="page" w:tblpX="1213" w:tblpY="167"/>
        <w:tblOverlap w:val="never"/>
        <w:tblW w:w="14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840"/>
        <w:gridCol w:w="2207"/>
        <w:gridCol w:w="1528"/>
        <w:gridCol w:w="862"/>
        <w:gridCol w:w="4658"/>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shd w:val="clear" w:color="auto" w:fill="auto"/>
          </w:tcPr>
          <w:p>
            <w:pPr>
              <w:widowControl/>
              <w:spacing w:before="100" w:beforeAutospacing="1" w:after="100" w:afterAutospacing="1"/>
              <w:rPr>
                <w:rFonts w:ascii="宋体" w:hAnsi="宋体" w:cs="宋体"/>
                <w:b/>
                <w:color w:val="000000"/>
                <w:kern w:val="0"/>
                <w:szCs w:val="21"/>
              </w:rPr>
            </w:pPr>
            <w:r>
              <w:rPr>
                <w:rFonts w:hint="eastAsia" w:ascii="宋体" w:hAnsi="宋体" w:cs="宋体"/>
                <w:b/>
                <w:color w:val="000000"/>
                <w:kern w:val="0"/>
                <w:szCs w:val="21"/>
              </w:rPr>
              <w:t>序号</w:t>
            </w:r>
          </w:p>
        </w:tc>
        <w:tc>
          <w:tcPr>
            <w:tcW w:w="1840" w:type="dxa"/>
            <w:shd w:val="clear" w:color="auto" w:fill="auto"/>
          </w:tcPr>
          <w:p>
            <w:pPr>
              <w:widowControl/>
              <w:spacing w:before="100" w:beforeAutospacing="1" w:after="100" w:afterAutospacing="1"/>
              <w:jc w:val="both"/>
              <w:rPr>
                <w:rFonts w:ascii="宋体" w:hAnsi="宋体" w:cs="宋体"/>
                <w:b/>
                <w:color w:val="000000"/>
                <w:kern w:val="0"/>
                <w:szCs w:val="21"/>
              </w:rPr>
            </w:pPr>
            <w:r>
              <w:rPr>
                <w:rFonts w:hint="eastAsia" w:ascii="宋体" w:hAnsi="宋体" w:cs="宋体"/>
                <w:b/>
                <w:color w:val="000000"/>
                <w:kern w:val="0"/>
                <w:szCs w:val="21"/>
              </w:rPr>
              <w:t xml:space="preserve">名 </w:t>
            </w:r>
            <w:r>
              <w:rPr>
                <w:rFonts w:hint="eastAsia" w:ascii="宋体" w:hAnsi="宋体" w:cs="宋体"/>
                <w:b/>
                <w:color w:val="000000"/>
                <w:kern w:val="0"/>
                <w:szCs w:val="21"/>
                <w:lang w:val="en-US" w:eastAsia="zh-CN"/>
              </w:rPr>
              <w:t xml:space="preserve">   </w:t>
            </w:r>
            <w:r>
              <w:rPr>
                <w:rFonts w:hint="eastAsia" w:ascii="宋体" w:hAnsi="宋体" w:cs="宋体"/>
                <w:b/>
                <w:color w:val="000000"/>
                <w:kern w:val="0"/>
                <w:szCs w:val="21"/>
              </w:rPr>
              <w:t>称</w:t>
            </w:r>
          </w:p>
        </w:tc>
        <w:tc>
          <w:tcPr>
            <w:tcW w:w="2207" w:type="dxa"/>
            <w:shd w:val="clear" w:color="auto" w:fill="auto"/>
          </w:tcPr>
          <w:p>
            <w:pPr>
              <w:widowControl/>
              <w:spacing w:before="100" w:beforeAutospacing="1" w:after="100" w:afterAutospacing="1"/>
              <w:ind w:firstLine="632" w:firstLineChars="300"/>
              <w:rPr>
                <w:rFonts w:hint="eastAsia" w:ascii="宋体" w:hAnsi="宋体" w:cs="宋体" w:eastAsiaTheme="minorEastAsia"/>
                <w:b/>
                <w:color w:val="000000"/>
                <w:kern w:val="0"/>
                <w:szCs w:val="21"/>
                <w:lang w:val="en-US" w:eastAsia="zh-CN"/>
              </w:rPr>
            </w:pPr>
            <w:r>
              <w:rPr>
                <w:rFonts w:hint="eastAsia" w:ascii="宋体" w:hAnsi="宋体" w:cs="宋体"/>
                <w:b/>
                <w:color w:val="000000"/>
                <w:kern w:val="0"/>
                <w:szCs w:val="21"/>
                <w:lang w:val="en-US" w:eastAsia="zh-CN"/>
              </w:rPr>
              <w:t>材   质</w:t>
            </w:r>
          </w:p>
        </w:tc>
        <w:tc>
          <w:tcPr>
            <w:tcW w:w="1528" w:type="dxa"/>
            <w:shd w:val="clear" w:color="auto" w:fill="auto"/>
          </w:tcPr>
          <w:p>
            <w:pPr>
              <w:widowControl/>
              <w:spacing w:before="100" w:beforeAutospacing="1" w:after="100" w:afterAutospacing="1"/>
              <w:rPr>
                <w:rFonts w:hint="default" w:ascii="宋体" w:hAnsi="宋体" w:cs="宋体" w:eastAsiaTheme="minorEastAsia"/>
                <w:b/>
                <w:color w:val="000000"/>
                <w:kern w:val="0"/>
                <w:szCs w:val="21"/>
                <w:lang w:val="en-US" w:eastAsia="zh-CN"/>
              </w:rPr>
            </w:pPr>
            <w:r>
              <w:rPr>
                <w:rFonts w:hint="eastAsia" w:ascii="宋体" w:hAnsi="宋体" w:cs="宋体"/>
                <w:b/>
                <w:color w:val="000000"/>
                <w:kern w:val="0"/>
                <w:szCs w:val="21"/>
                <w:lang w:val="en-US" w:eastAsia="zh-CN"/>
              </w:rPr>
              <w:t>规  格（mm)</w:t>
            </w:r>
          </w:p>
        </w:tc>
        <w:tc>
          <w:tcPr>
            <w:tcW w:w="862" w:type="dxa"/>
            <w:shd w:val="clear" w:color="auto" w:fill="auto"/>
          </w:tcPr>
          <w:p>
            <w:pPr>
              <w:widowControl/>
              <w:spacing w:before="100" w:beforeAutospacing="1" w:after="100" w:afterAutospacing="1"/>
              <w:jc w:val="center"/>
              <w:rPr>
                <w:rFonts w:ascii="宋体" w:hAnsi="宋体" w:cs="宋体"/>
                <w:b/>
                <w:color w:val="000000"/>
                <w:kern w:val="0"/>
                <w:szCs w:val="21"/>
              </w:rPr>
            </w:pPr>
            <w:r>
              <w:rPr>
                <w:rFonts w:hint="eastAsia" w:ascii="宋体" w:hAnsi="宋体" w:cs="宋体"/>
                <w:b/>
                <w:color w:val="000000"/>
                <w:kern w:val="0"/>
                <w:szCs w:val="21"/>
              </w:rPr>
              <w:t>数</w:t>
            </w:r>
            <w:r>
              <w:rPr>
                <w:rFonts w:hint="eastAsia" w:ascii="宋体" w:hAnsi="宋体" w:cs="宋体"/>
                <w:b/>
                <w:color w:val="000000"/>
                <w:kern w:val="0"/>
                <w:szCs w:val="21"/>
                <w:lang w:val="en-US" w:eastAsia="zh-CN"/>
              </w:rPr>
              <w:t xml:space="preserve"> </w:t>
            </w:r>
            <w:r>
              <w:rPr>
                <w:rFonts w:hint="eastAsia" w:ascii="宋体" w:hAnsi="宋体" w:cs="宋体"/>
                <w:b/>
                <w:color w:val="000000"/>
                <w:kern w:val="0"/>
                <w:szCs w:val="21"/>
              </w:rPr>
              <w:t>量</w:t>
            </w:r>
          </w:p>
        </w:tc>
        <w:tc>
          <w:tcPr>
            <w:tcW w:w="4658" w:type="dxa"/>
            <w:shd w:val="clear" w:color="auto" w:fill="auto"/>
          </w:tcPr>
          <w:p>
            <w:pPr>
              <w:widowControl/>
              <w:spacing w:before="100" w:beforeAutospacing="1" w:after="100" w:afterAutospacing="1"/>
              <w:ind w:firstLine="1687" w:firstLineChars="800"/>
              <w:rPr>
                <w:rFonts w:ascii="宋体" w:hAnsi="宋体" w:cs="宋体"/>
                <w:b/>
                <w:color w:val="000000"/>
                <w:kern w:val="0"/>
                <w:szCs w:val="21"/>
              </w:rPr>
            </w:pPr>
            <w:r>
              <w:rPr>
                <w:rFonts w:hint="eastAsia" w:ascii="宋体" w:hAnsi="宋体" w:cs="宋体"/>
                <w:b/>
                <w:color w:val="000000"/>
                <w:kern w:val="0"/>
                <w:szCs w:val="21"/>
                <w:lang w:val="en-US" w:eastAsia="zh-CN"/>
              </w:rPr>
              <w:t>图      片</w:t>
            </w:r>
          </w:p>
        </w:tc>
        <w:tc>
          <w:tcPr>
            <w:tcW w:w="2356" w:type="dxa"/>
            <w:shd w:val="clear" w:color="auto" w:fill="auto"/>
          </w:tcPr>
          <w:p>
            <w:pPr>
              <w:widowControl/>
              <w:spacing w:before="100" w:beforeAutospacing="1" w:after="100" w:afterAutospacing="1"/>
              <w:ind w:firstLine="632" w:firstLineChars="300"/>
              <w:rPr>
                <w:rFonts w:ascii="宋体" w:hAnsi="宋体" w:cs="宋体"/>
                <w:b/>
                <w:color w:val="000000"/>
                <w:kern w:val="0"/>
                <w:szCs w:val="21"/>
              </w:rPr>
            </w:pPr>
            <w:r>
              <w:rPr>
                <w:rFonts w:hint="eastAsia" w:ascii="宋体" w:hAnsi="宋体" w:cs="宋体"/>
                <w:b/>
                <w:color w:val="000000"/>
                <w:kern w:val="0"/>
                <w:szCs w:val="21"/>
              </w:rPr>
              <w:t xml:space="preserve">备 </w:t>
            </w:r>
            <w:r>
              <w:rPr>
                <w:rFonts w:ascii="宋体" w:hAnsi="宋体" w:cs="宋体"/>
                <w:b/>
                <w:color w:val="000000"/>
                <w:kern w:val="0"/>
                <w:szCs w:val="21"/>
              </w:rPr>
              <w:t xml:space="preserve"> </w:t>
            </w:r>
            <w:r>
              <w:rPr>
                <w:rFonts w:hint="eastAsia" w:ascii="宋体" w:hAnsi="宋体" w:cs="宋体"/>
                <w:b/>
                <w:color w:val="000000"/>
                <w:kern w:val="0"/>
                <w:szCs w:val="21"/>
                <w:lang w:val="en-US" w:eastAsia="zh-CN"/>
              </w:rPr>
              <w:t xml:space="preserve">   </w:t>
            </w:r>
            <w:r>
              <w:rPr>
                <w:rFonts w:ascii="宋体" w:hAnsi="宋体" w:cs="宋体"/>
                <w:b/>
                <w:color w:val="000000"/>
                <w:kern w:val="0"/>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trPr>
        <w:tc>
          <w:tcPr>
            <w:tcW w:w="655" w:type="dxa"/>
            <w:shd w:val="clear" w:color="auto" w:fill="auto"/>
            <w:vAlign w:val="center"/>
          </w:tcPr>
          <w:p>
            <w:pPr>
              <w:widowControl/>
              <w:spacing w:before="100" w:beforeAutospacing="1" w:after="100" w:afterAutospacing="1"/>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840" w:type="dxa"/>
            <w:shd w:val="clear" w:color="auto" w:fill="auto"/>
            <w:vAlign w:val="center"/>
          </w:tcPr>
          <w:p>
            <w:pPr>
              <w:widowControl/>
              <w:spacing w:before="100" w:beforeAutospacing="1" w:after="100" w:afterAutospacing="1"/>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中国梦</w:t>
            </w:r>
          </w:p>
        </w:tc>
        <w:tc>
          <w:tcPr>
            <w:tcW w:w="2207" w:type="dxa"/>
            <w:shd w:val="clear" w:color="auto" w:fill="auto"/>
            <w:vAlign w:val="center"/>
          </w:tcPr>
          <w:p>
            <w:pPr>
              <w:widowControl/>
              <w:spacing w:before="100" w:beforeAutospacing="1" w:after="100" w:afterAutospacing="1"/>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镀锌方管 100mmx100mm+镀锌板烤漆1.2mm+预埋水泥1000mmx500mmx500mm+承重铁板</w:t>
            </w:r>
          </w:p>
        </w:tc>
        <w:tc>
          <w:tcPr>
            <w:tcW w:w="1528" w:type="dxa"/>
            <w:shd w:val="clear" w:color="auto" w:fill="auto"/>
            <w:vAlign w:val="center"/>
          </w:tcPr>
          <w:p>
            <w:pPr>
              <w:widowControl/>
              <w:spacing w:before="100" w:beforeAutospacing="1" w:after="100" w:afterAutospacing="1"/>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4000*3000</w:t>
            </w:r>
          </w:p>
        </w:tc>
        <w:tc>
          <w:tcPr>
            <w:tcW w:w="862" w:type="dxa"/>
            <w:shd w:val="clear" w:color="auto" w:fill="auto"/>
            <w:vAlign w:val="center"/>
          </w:tcPr>
          <w:p>
            <w:pPr>
              <w:widowControl/>
              <w:spacing w:before="100" w:beforeAutospacing="1" w:after="100" w:afterAutospacing="1"/>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1</w:t>
            </w:r>
          </w:p>
        </w:tc>
        <w:tc>
          <w:tcPr>
            <w:tcW w:w="4658" w:type="dxa"/>
            <w:shd w:val="clear" w:color="auto" w:fill="auto"/>
            <w:vAlign w:val="center"/>
          </w:tcPr>
          <w:p>
            <w:pPr>
              <w:widowControl/>
              <w:spacing w:before="100" w:beforeAutospacing="1" w:after="100" w:afterAutospacing="1"/>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default" w:ascii="宋体" w:hAnsi="宋体" w:cs="宋体" w:eastAsiaTheme="minorEastAsia"/>
                <w:color w:val="000000" w:themeColor="text1"/>
                <w:kern w:val="0"/>
                <w:szCs w:val="21"/>
                <w:lang w:val="en-US" w:eastAsia="zh-CN"/>
                <w14:textFill>
                  <w14:solidFill>
                    <w14:schemeClr w14:val="tx1"/>
                  </w14:solidFill>
                </w14:textFill>
              </w:rPr>
              <w:drawing>
                <wp:inline distT="0" distB="0" distL="114300" distR="114300">
                  <wp:extent cx="2655570" cy="1068070"/>
                  <wp:effectExtent l="0" t="0" r="11430" b="17780"/>
                  <wp:docPr id="1" name="图片 1" descr="mmexport1586835447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mexport1586835447864"/>
                          <pic:cNvPicPr>
                            <a:picLocks noChangeAspect="1"/>
                          </pic:cNvPicPr>
                        </pic:nvPicPr>
                        <pic:blipFill>
                          <a:blip r:embed="rId4"/>
                          <a:stretch>
                            <a:fillRect/>
                          </a:stretch>
                        </pic:blipFill>
                        <pic:spPr>
                          <a:xfrm>
                            <a:off x="0" y="0"/>
                            <a:ext cx="2655570" cy="1068070"/>
                          </a:xfrm>
                          <a:prstGeom prst="rect">
                            <a:avLst/>
                          </a:prstGeom>
                        </pic:spPr>
                      </pic:pic>
                    </a:graphicData>
                  </a:graphic>
                </wp:inline>
              </w:drawing>
            </w:r>
          </w:p>
        </w:tc>
        <w:tc>
          <w:tcPr>
            <w:tcW w:w="2356" w:type="dxa"/>
            <w:shd w:val="clear" w:color="auto" w:fill="auto"/>
            <w:vAlign w:val="center"/>
          </w:tcPr>
          <w:p>
            <w:pPr>
              <w:widowControl/>
              <w:spacing w:before="100" w:beforeAutospacing="1" w:after="100" w:afterAutospacing="1"/>
              <w:jc w:val="center"/>
              <w:rPr>
                <w:rFonts w:hint="eastAsia" w:ascii="宋体" w:hAnsi="宋体" w:cs="宋体" w:eastAsiaTheme="minorEastAsia"/>
                <w:color w:val="auto"/>
                <w:kern w:val="0"/>
                <w:szCs w:val="21"/>
                <w:lang w:val="en-US" w:eastAsia="zh-CN"/>
              </w:rPr>
            </w:pPr>
            <w:r>
              <w:rPr>
                <w:rFonts w:hint="eastAsia" w:ascii="宋体" w:hAnsi="宋体" w:cs="宋体"/>
                <w:color w:val="auto"/>
                <w:kern w:val="0"/>
                <w:szCs w:val="21"/>
                <w:lang w:val="en-US" w:eastAsia="zh-CN"/>
              </w:rPr>
              <w:t>质保期限一年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655"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2</w:t>
            </w:r>
          </w:p>
        </w:tc>
        <w:tc>
          <w:tcPr>
            <w:tcW w:w="1840"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党建文化公园</w:t>
            </w:r>
          </w:p>
        </w:tc>
        <w:tc>
          <w:tcPr>
            <w:tcW w:w="2207" w:type="dxa"/>
            <w:shd w:val="clear" w:color="auto" w:fill="auto"/>
            <w:vAlign w:val="center"/>
          </w:tcPr>
          <w:p>
            <w:pPr>
              <w:widowControl/>
              <w:spacing w:before="100" w:beforeAutospacing="1" w:after="100" w:afterAutospacing="1"/>
              <w:jc w:val="center"/>
              <w:rPr>
                <w:rFonts w:hint="eastAsia"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镀锌方管100mmx100mm+镀锌板烤漆1.2mm+预埋水泥1000mmx500mmx500mm+承重铁板</w:t>
            </w:r>
          </w:p>
        </w:tc>
        <w:tc>
          <w:tcPr>
            <w:tcW w:w="1528" w:type="dxa"/>
            <w:shd w:val="clear" w:color="auto" w:fill="auto"/>
            <w:vAlign w:val="center"/>
          </w:tcPr>
          <w:p>
            <w:pPr>
              <w:widowControl/>
              <w:spacing w:before="100" w:beforeAutospacing="1" w:after="100" w:afterAutospacing="1"/>
              <w:jc w:val="center"/>
              <w:rPr>
                <w:rFonts w:hint="eastAsia"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4000*</w:t>
            </w:r>
            <w:bookmarkStart w:id="0" w:name="_GoBack"/>
            <w:bookmarkEnd w:id="0"/>
            <w:r>
              <w:rPr>
                <w:rFonts w:hint="eastAsia" w:ascii="宋体" w:hAnsi="宋体" w:cs="宋体"/>
                <w:color w:val="000000" w:themeColor="text1"/>
                <w:kern w:val="0"/>
                <w:szCs w:val="21"/>
                <w:lang w:val="en-US" w:eastAsia="zh-CN"/>
                <w14:textFill>
                  <w14:solidFill>
                    <w14:schemeClr w14:val="tx1"/>
                  </w14:solidFill>
                </w14:textFill>
              </w:rPr>
              <w:t>2000</w:t>
            </w:r>
          </w:p>
        </w:tc>
        <w:tc>
          <w:tcPr>
            <w:tcW w:w="862"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1</w:t>
            </w:r>
          </w:p>
        </w:tc>
        <w:tc>
          <w:tcPr>
            <w:tcW w:w="4658" w:type="dxa"/>
            <w:shd w:val="clear" w:color="auto" w:fill="auto"/>
            <w:vAlign w:val="center"/>
          </w:tcPr>
          <w:p>
            <w:pPr>
              <w:widowControl/>
              <w:spacing w:before="100" w:beforeAutospacing="1" w:after="100" w:afterAutospacing="1"/>
              <w:jc w:val="center"/>
              <w:rPr>
                <w:rFonts w:hint="eastAsia"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drawing>
                <wp:inline distT="0" distB="0" distL="114300" distR="114300">
                  <wp:extent cx="2711450" cy="884555"/>
                  <wp:effectExtent l="0" t="0" r="12700" b="10795"/>
                  <wp:docPr id="2" name="图片 2" descr="mmexport158683545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mmexport1586835454951"/>
                          <pic:cNvPicPr>
                            <a:picLocks noChangeAspect="1"/>
                          </pic:cNvPicPr>
                        </pic:nvPicPr>
                        <pic:blipFill>
                          <a:blip r:embed="rId5"/>
                          <a:stretch>
                            <a:fillRect/>
                          </a:stretch>
                        </pic:blipFill>
                        <pic:spPr>
                          <a:xfrm>
                            <a:off x="0" y="0"/>
                            <a:ext cx="2711450" cy="884555"/>
                          </a:xfrm>
                          <a:prstGeom prst="rect">
                            <a:avLst/>
                          </a:prstGeom>
                        </pic:spPr>
                      </pic:pic>
                    </a:graphicData>
                  </a:graphic>
                </wp:inline>
              </w:drawing>
            </w:r>
          </w:p>
        </w:tc>
        <w:tc>
          <w:tcPr>
            <w:tcW w:w="2356" w:type="dxa"/>
            <w:shd w:val="clear" w:color="auto" w:fill="auto"/>
            <w:vAlign w:val="center"/>
          </w:tcPr>
          <w:p>
            <w:pPr>
              <w:widowControl/>
              <w:spacing w:before="100" w:beforeAutospacing="1" w:after="100" w:afterAutospacing="1"/>
              <w:jc w:val="center"/>
              <w:rPr>
                <w:rFonts w:hint="eastAsia" w:ascii="宋体" w:hAnsi="宋体" w:cs="宋体" w:eastAsiaTheme="minorEastAsia"/>
                <w:color w:val="auto"/>
                <w:kern w:val="0"/>
                <w:szCs w:val="21"/>
                <w:lang w:val="en-US" w:eastAsia="zh-CN"/>
              </w:rPr>
            </w:pPr>
            <w:r>
              <w:rPr>
                <w:rFonts w:hint="eastAsia" w:ascii="宋体" w:hAnsi="宋体" w:cs="宋体"/>
                <w:color w:val="auto"/>
                <w:kern w:val="0"/>
                <w:szCs w:val="21"/>
                <w:lang w:val="en-US" w:eastAsia="zh-CN"/>
              </w:rPr>
              <w:t>质保期限一年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trPr>
        <w:tc>
          <w:tcPr>
            <w:tcW w:w="655"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3</w:t>
            </w:r>
          </w:p>
        </w:tc>
        <w:tc>
          <w:tcPr>
            <w:tcW w:w="1840"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心形光荣牌</w:t>
            </w:r>
          </w:p>
        </w:tc>
        <w:tc>
          <w:tcPr>
            <w:tcW w:w="2207" w:type="dxa"/>
            <w:shd w:val="clear" w:color="auto" w:fill="auto"/>
            <w:vAlign w:val="center"/>
          </w:tcPr>
          <w:p>
            <w:pPr>
              <w:widowControl/>
              <w:spacing w:before="100" w:beforeAutospacing="1" w:after="100" w:afterAutospacing="1"/>
              <w:jc w:val="center"/>
              <w:rPr>
                <w:rFonts w:hint="eastAsia"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镀锌方管50mmx50mm+镀锌板烤漆1.2mm+预埋水泥800mmx40mmx40mm+承重铁板</w:t>
            </w:r>
          </w:p>
        </w:tc>
        <w:tc>
          <w:tcPr>
            <w:tcW w:w="1528"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1600*1500</w:t>
            </w:r>
          </w:p>
        </w:tc>
        <w:tc>
          <w:tcPr>
            <w:tcW w:w="862" w:type="dxa"/>
            <w:shd w:val="clear" w:color="auto" w:fill="auto"/>
            <w:vAlign w:val="center"/>
          </w:tcPr>
          <w:p>
            <w:pPr>
              <w:widowControl/>
              <w:spacing w:before="100" w:beforeAutospacing="1" w:after="100" w:afterAutospacing="1"/>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7</w:t>
            </w:r>
          </w:p>
        </w:tc>
        <w:tc>
          <w:tcPr>
            <w:tcW w:w="4658" w:type="dxa"/>
            <w:shd w:val="clear" w:color="auto" w:fill="auto"/>
            <w:vAlign w:val="center"/>
          </w:tcPr>
          <w:p>
            <w:pPr>
              <w:widowControl/>
              <w:spacing w:before="100" w:beforeAutospacing="1" w:after="100" w:afterAutospacing="1"/>
              <w:jc w:val="center"/>
              <w:rPr>
                <w:rFonts w:hint="eastAsia"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drawing>
                <wp:inline distT="0" distB="0" distL="114300" distR="114300">
                  <wp:extent cx="2654935" cy="1000125"/>
                  <wp:effectExtent l="0" t="0" r="12065" b="9525"/>
                  <wp:docPr id="3" name="图片 3" descr="IMG_20200414_113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00414_113801"/>
                          <pic:cNvPicPr>
                            <a:picLocks noChangeAspect="1"/>
                          </pic:cNvPicPr>
                        </pic:nvPicPr>
                        <pic:blipFill>
                          <a:blip r:embed="rId6"/>
                          <a:stretch>
                            <a:fillRect/>
                          </a:stretch>
                        </pic:blipFill>
                        <pic:spPr>
                          <a:xfrm>
                            <a:off x="0" y="0"/>
                            <a:ext cx="2654935" cy="1000125"/>
                          </a:xfrm>
                          <a:prstGeom prst="rect">
                            <a:avLst/>
                          </a:prstGeom>
                        </pic:spPr>
                      </pic:pic>
                    </a:graphicData>
                  </a:graphic>
                </wp:inline>
              </w:drawing>
            </w:r>
          </w:p>
        </w:tc>
        <w:tc>
          <w:tcPr>
            <w:tcW w:w="2356" w:type="dxa"/>
            <w:shd w:val="clear" w:color="auto" w:fill="auto"/>
            <w:vAlign w:val="center"/>
          </w:tcPr>
          <w:p>
            <w:pPr>
              <w:widowControl/>
              <w:spacing w:before="100" w:beforeAutospacing="1" w:after="100" w:afterAutospacing="1"/>
              <w:jc w:val="center"/>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质保期限一年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106" w:type="dxa"/>
            <w:gridSpan w:val="7"/>
            <w:shd w:val="clear" w:color="auto" w:fill="auto"/>
            <w:vAlign w:val="center"/>
          </w:tcPr>
          <w:p>
            <w:pPr>
              <w:widowControl/>
              <w:spacing w:before="100" w:beforeAutospacing="1" w:after="100" w:afterAutospacing="1"/>
              <w:jc w:val="left"/>
              <w:rPr>
                <w:rFonts w:hint="eastAsia" w:ascii="宋体" w:hAnsi="宋体" w:cs="宋体"/>
                <w:color w:val="auto"/>
                <w:kern w:val="0"/>
                <w:szCs w:val="21"/>
                <w:lang w:val="en-US" w:eastAsia="zh-CN"/>
              </w:rPr>
            </w:pPr>
            <w:r>
              <w:rPr>
                <w:rFonts w:hint="eastAsia" w:ascii="宋体" w:hAnsi="宋体" w:cs="宋体"/>
                <w:color w:val="auto"/>
                <w:kern w:val="0"/>
                <w:sz w:val="20"/>
                <w:szCs w:val="20"/>
                <w:lang w:val="en-US" w:eastAsia="zh-CN"/>
              </w:rPr>
              <w:t>本项目总预算为人民币柒万元整（￥70000.00元），如报价超过预算按无效标处理。以上报价需含人工费、税费、安装辅材、运费。需供应商自行前往采购单位现场勘查评估。中标人必须有可靠的售后服务保障在接到采购人要求后做出回应并安排上门予以修复（排除）。</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935487"/>
    <w:rsid w:val="000234F6"/>
    <w:rsid w:val="000A682B"/>
    <w:rsid w:val="002B4E3A"/>
    <w:rsid w:val="003B20BD"/>
    <w:rsid w:val="003F3D39"/>
    <w:rsid w:val="00475B86"/>
    <w:rsid w:val="00486B3A"/>
    <w:rsid w:val="00513539"/>
    <w:rsid w:val="005866BB"/>
    <w:rsid w:val="00776A6C"/>
    <w:rsid w:val="009001D0"/>
    <w:rsid w:val="00B46F3D"/>
    <w:rsid w:val="00B7561A"/>
    <w:rsid w:val="00B75A91"/>
    <w:rsid w:val="00C67EA8"/>
    <w:rsid w:val="00F96768"/>
    <w:rsid w:val="0AE124D7"/>
    <w:rsid w:val="0DF236BB"/>
    <w:rsid w:val="11167FD5"/>
    <w:rsid w:val="12375612"/>
    <w:rsid w:val="13E6502A"/>
    <w:rsid w:val="14685781"/>
    <w:rsid w:val="1536648D"/>
    <w:rsid w:val="17FC6DAA"/>
    <w:rsid w:val="1A521A81"/>
    <w:rsid w:val="1AA74FC3"/>
    <w:rsid w:val="1C104434"/>
    <w:rsid w:val="25AB4D56"/>
    <w:rsid w:val="29CC2B30"/>
    <w:rsid w:val="2E703323"/>
    <w:rsid w:val="2F413E4A"/>
    <w:rsid w:val="2F9C5164"/>
    <w:rsid w:val="31072A2C"/>
    <w:rsid w:val="33E001F4"/>
    <w:rsid w:val="36D4009F"/>
    <w:rsid w:val="3864226E"/>
    <w:rsid w:val="38A03103"/>
    <w:rsid w:val="3C076A85"/>
    <w:rsid w:val="3F6C2D5F"/>
    <w:rsid w:val="3FFA28B8"/>
    <w:rsid w:val="4371346C"/>
    <w:rsid w:val="47B018EA"/>
    <w:rsid w:val="4ACF12CD"/>
    <w:rsid w:val="4D400ACD"/>
    <w:rsid w:val="51804D38"/>
    <w:rsid w:val="52260220"/>
    <w:rsid w:val="52F30268"/>
    <w:rsid w:val="557439B4"/>
    <w:rsid w:val="58D00445"/>
    <w:rsid w:val="60697475"/>
    <w:rsid w:val="61A74088"/>
    <w:rsid w:val="68776528"/>
    <w:rsid w:val="6A865EA2"/>
    <w:rsid w:val="6DF33DFF"/>
    <w:rsid w:val="72935487"/>
    <w:rsid w:val="73A2580F"/>
    <w:rsid w:val="76AE36E3"/>
    <w:rsid w:val="78BD1AA5"/>
    <w:rsid w:val="7C004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2655D4-D240-4ACD-AE1E-40E5A89CD672}">
  <ds:schemaRefs/>
</ds:datastoreItem>
</file>

<file path=docProps/app.xml><?xml version="1.0" encoding="utf-8"?>
<Properties xmlns="http://schemas.openxmlformats.org/officeDocument/2006/extended-properties" xmlns:vt="http://schemas.openxmlformats.org/officeDocument/2006/docPropsVTypes">
  <Template>Normal</Template>
  <Pages>1</Pages>
  <Words>318</Words>
  <Characters>1818</Characters>
  <Lines>15</Lines>
  <Paragraphs>4</Paragraphs>
  <TotalTime>5</TotalTime>
  <ScaleCrop>false</ScaleCrop>
  <LinksUpToDate>false</LinksUpToDate>
  <CharactersWithSpaces>2132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2017-04-19T02:51:00Z</dcterms:created>
  <dc:creator>Administrator</dc:creator>
  <cp:lastModifiedBy>i、吖噢﹖</cp:lastModifiedBy>
  <dcterms:modified xsi:type="dcterms:W3CDTF">2020-04-14T07:47:30Z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